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en-US"/>
        </w:rPr>
      </w:pPr>
      <w:r>
        <w:rPr>
          <w:lang w:val="en-US"/>
        </w:rPr>
      </w:r>
      <w:r/>
    </w:p>
    <w:p>
      <w:pPr>
        <w:jc w:val="center"/>
        <w:rPr>
          <w:b/>
          <w:bCs/>
          <w:color w:val="FF0000"/>
          <w:sz w:val="36"/>
          <w:szCs w:val="36"/>
        </w:rPr>
        <w:outlineLvl w:val="0"/>
      </w:pPr>
      <w:r>
        <w:rPr>
          <w:b/>
          <w:bCs/>
          <w:color w:val="FF0000"/>
          <w:sz w:val="36"/>
          <w:szCs w:val="36"/>
        </w:rPr>
        <w:t xml:space="preserve">Требования к файлам</w:t>
      </w:r>
      <w:r/>
    </w:p>
    <w:p>
      <w:pPr>
        <w:jc w:val="center"/>
        <w:rPr>
          <w:b/>
          <w:bCs/>
        </w:rPr>
      </w:pPr>
      <w:r>
        <w:rPr>
          <w:b/>
          <w:bCs/>
        </w:rPr>
      </w:r>
      <w:r/>
    </w:p>
    <w:p>
      <w:pPr>
        <w:jc w:val="center"/>
        <w:rPr>
          <w:b/>
          <w:bCs/>
        </w:rPr>
        <w:outlineLvl w:val="0"/>
      </w:pPr>
      <w:r>
        <w:rPr>
          <w:b/>
          <w:bCs/>
        </w:rPr>
        <w:t xml:space="preserve">Шоссе Энтузиастов, 2к3с1</w:t>
      </w:r>
      <w:r>
        <w:rPr>
          <w:b/>
          <w:bCs/>
        </w:rPr>
        <w:t xml:space="preserve"> </w:t>
      </w:r>
      <w:r/>
    </w:p>
    <w:p>
      <w:pPr>
        <w:jc w:val="center"/>
        <w:rPr>
          <w:b/>
          <w:bCs/>
        </w:rPr>
        <w:outlineLvl w:val="0"/>
      </w:pPr>
      <w:r>
        <w:rPr>
          <w:b/>
          <w:bCs/>
        </w:rPr>
        <w:t xml:space="preserve">(</w:t>
      </w:r>
      <w:r>
        <w:rPr>
          <w:b/>
          <w:bCs/>
        </w:rPr>
        <w:t xml:space="preserve">68</w:t>
      </w:r>
      <w:r>
        <w:rPr>
          <w:b/>
          <w:bCs/>
        </w:rPr>
        <w:t xml:space="preserve"> х </w:t>
      </w:r>
      <w:r>
        <w:rPr>
          <w:b/>
          <w:bCs/>
        </w:rPr>
        <w:t xml:space="preserve">5</w:t>
      </w:r>
      <w:r>
        <w:rPr>
          <w:b/>
          <w:bCs/>
        </w:rPr>
        <w:t xml:space="preserve"> м, </w:t>
      </w:r>
      <w:r>
        <w:rPr>
          <w:b/>
          <w:bCs/>
        </w:rPr>
        <w:t xml:space="preserve">горизонтальный</w:t>
      </w:r>
      <w:r>
        <w:rPr>
          <w:b/>
          <w:bCs/>
        </w:rPr>
        <w:t xml:space="preserve">)</w:t>
      </w:r>
      <w:r/>
    </w:p>
    <w:p>
      <w:pPr>
        <w:rPr>
          <w:b/>
          <w:bCs/>
        </w:rPr>
      </w:pPr>
      <w:r>
        <w:rPr>
          <w:b/>
          <w:bCs/>
        </w:rPr>
      </w:r>
      <w:r/>
    </w:p>
    <w:p>
      <w:r/>
      <w:r/>
    </w:p>
    <w:p>
      <w:pPr>
        <w:rPr>
          <w:b/>
          <w:bCs/>
        </w:rPr>
      </w:pPr>
      <w:r>
        <w:rPr>
          <w:b/>
          <w:bCs/>
        </w:rPr>
        <w:t xml:space="preserve">Медиа-фасад состоит из 4 плоскостей, размеры которых составляют </w:t>
      </w:r>
      <w:r/>
    </w:p>
    <w:p>
      <w:pPr>
        <w:rPr>
          <w:b/>
          <w:bCs/>
        </w:rPr>
      </w:pPr>
      <w:r>
        <w:rPr>
          <w:b/>
          <w:bCs/>
        </w:rPr>
        <w:t xml:space="preserve">17 х 5 м и разрешение каждой 544 х 160 пикс.</w:t>
      </w:r>
      <w:r/>
    </w:p>
    <w:p>
      <w:r>
        <w:rPr>
          <w:b/>
          <w:bCs/>
        </w:rPr>
        <w:t xml:space="preserve">Размер итогового файла должен быть 2176 х 160 пикс.</w:t>
      </w:r>
      <w:r/>
    </w:p>
    <w:p>
      <w:pPr>
        <w:outlineLvl w:val="0"/>
      </w:pPr>
      <w:r>
        <w:t xml:space="preserve">70 </w:t>
      </w:r>
      <w:r>
        <w:rPr>
          <w:lang w:val="en-US"/>
        </w:rPr>
        <w:t xml:space="preserve">dpi</w:t>
      </w:r>
      <w:r>
        <w:t xml:space="preserve">, Цветовая модель </w:t>
      </w:r>
      <w:r>
        <w:rPr>
          <w:lang w:val="en-US"/>
        </w:rPr>
        <w:t xml:space="preserve">RGB</w:t>
      </w:r>
      <w:r/>
    </w:p>
    <w:p>
      <w:pPr>
        <w:widowControl w:val="off"/>
      </w:pPr>
      <w:r>
        <w:t xml:space="preserve">Формат предоставляемого файла: </w:t>
      </w:r>
      <w:r>
        <w:rPr>
          <w:lang w:val="en-US"/>
        </w:rPr>
        <w:t xml:space="preserve">jpg</w:t>
      </w:r>
      <w:r>
        <w:t xml:space="preserve">, записанный без компрессии </w:t>
      </w:r>
      <w:r/>
    </w:p>
    <w:p>
      <w:r>
        <w:rPr>
          <w:b/>
          <w:bCs/>
        </w:rPr>
        <w:t xml:space="preserve">необходимые характеристики видеороликов </w:t>
      </w:r>
      <w:r>
        <w:t xml:space="preserve">- контейнер: </w:t>
      </w:r>
      <w:r>
        <w:rPr>
          <w:lang w:val="en-US"/>
        </w:rPr>
        <w:t xml:space="preserve">avi</w:t>
      </w:r>
      <w:r>
        <w:t xml:space="preserve">, </w:t>
      </w:r>
      <w:r>
        <w:rPr>
          <w:lang w:val="en-US"/>
        </w:rPr>
        <w:t xml:space="preserve">mp</w:t>
      </w:r>
      <w:r>
        <w:t xml:space="preserve">4, </w:t>
      </w:r>
      <w:r>
        <w:rPr>
          <w:lang w:val="en-US"/>
        </w:rPr>
        <w:t xml:space="preserve">mov</w:t>
      </w:r>
      <w:r>
        <w:t xml:space="preserve"> записанные с компрессией кодеками </w:t>
      </w:r>
      <w:r>
        <w:rPr>
          <w:lang w:val="en-US"/>
        </w:rPr>
        <w:t xml:space="preserve">h</w:t>
      </w:r>
      <w:r>
        <w:t xml:space="preserve">264, </w:t>
      </w:r>
      <w:r>
        <w:rPr>
          <w:lang w:val="en-US"/>
        </w:rPr>
        <w:t xml:space="preserve">mpeg</w:t>
      </w:r>
      <w:r>
        <w:t xml:space="preserve">4, </w:t>
      </w:r>
      <w:r>
        <w:rPr>
          <w:lang w:val="en-US"/>
        </w:rPr>
        <w:t xml:space="preserve">xvid</w:t>
      </w:r>
      <w:r/>
    </w:p>
    <w:p>
      <w:r>
        <w:t xml:space="preserve">Максимальный битрейт видео - 6000 </w:t>
      </w:r>
      <w:r>
        <w:rPr>
          <w:lang w:val="en-US"/>
        </w:rPr>
        <w:t xml:space="preserve">kbps</w:t>
      </w:r>
      <w:r>
        <w:t xml:space="preserve">.</w:t>
      </w:r>
      <w:r/>
    </w:p>
    <w:p>
      <w:r/>
      <w:r/>
    </w:p>
    <w:p>
      <w:r>
        <w:t xml:space="preserve">Рекомендуемая минимальная высота </w:t>
      </w:r>
      <w:r>
        <w:t xml:space="preserve">шрифта 9 пикс.</w:t>
      </w:r>
      <w:r/>
    </w:p>
    <w:p>
      <w:r/>
      <w:r/>
    </w:p>
    <w:p>
      <w:pPr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Не рекомендуется использовать черный и другие сильно темные цвета в качестве основного фона, так как медиа-фасад может просвечивать.</w:t>
      </w:r>
      <w:r/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rStyle w:val="1_640"/>
          <w:b/>
          <w:color w:val="000000"/>
          <w:highlight w:val="none"/>
          <w:shd w:val="clear" w:color="auto" w:fill="ffffff"/>
        </w:rPr>
        <w:t xml:space="preserve">На медиа-фасаде отсутствует ночной режим с обязательным показом статичных картинок. Ночные слайды не нужны.</w:t>
      </w:r>
      <w:r>
        <w:rPr>
          <w:b/>
          <w:color w:val="000000"/>
        </w:rPr>
      </w:r>
      <w:r/>
    </w:p>
    <w:p>
      <w:pPr>
        <w:rPr>
          <w:color w:val="000000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r/>
      <w:r/>
    </w:p>
    <w:p>
      <w:r/>
      <w:r/>
    </w:p>
    <w:p>
      <w:pPr>
        <w:ind w:firstLine="708"/>
      </w:pPr>
      <w:r>
        <w:t xml:space="preserve"> </w:t>
      </w:r>
      <w:r/>
    </w:p>
    <w:p>
      <w:pPr>
        <w:ind w:firstLine="708"/>
        <w:rPr>
          <w:lang w:val="en-US"/>
        </w:rPr>
      </w:pPr>
      <w:r>
        <w:rPr>
          <w:lang w:val="en-US"/>
        </w:rPr>
        <w:t xml:space="preserve">_________________________________________________________________________</w:t>
      </w:r>
      <w:r/>
    </w:p>
    <w:p>
      <w:pPr>
        <w:ind w:firstLine="708"/>
        <w:rPr>
          <w:lang w:val="en-US"/>
        </w:rPr>
      </w:pPr>
      <w:r>
        <w:rPr>
          <w:lang w:val="en-US"/>
        </w:rPr>
        <w:t xml:space="preserve"> </w:t>
      </w:r>
      <w:r/>
    </w:p>
    <w:p>
      <w:pPr>
        <w:ind w:firstLine="708"/>
        <w:rPr>
          <w:lang w:val="en-US"/>
        </w:rPr>
      </w:pPr>
      <w:r>
        <w:rPr>
          <w:lang w:val="en-US"/>
        </w:rPr>
        <w:t xml:space="preserve"> </w:t>
      </w:r>
      <w:r/>
    </w:p>
    <w:p>
      <w:pPr>
        <w:ind w:firstLine="708"/>
        <w:rPr>
          <w:lang w:val="en-US"/>
        </w:rPr>
      </w:pPr>
      <w:r>
        <w:rPr>
          <w:lang w:val="en-US"/>
        </w:rPr>
        <w:t xml:space="preserve"> </w:t>
      </w:r>
      <w:r/>
    </w:p>
    <w:p>
      <w:pPr>
        <w:ind w:firstLine="708"/>
        <w:jc w:val="center"/>
        <w:rPr>
          <w:sz w:val="36"/>
          <w:szCs w:val="36"/>
          <w:lang w:val="en-US"/>
        </w:rPr>
      </w:pPr>
      <w:r>
        <w:rPr>
          <w:b/>
          <w:bCs/>
          <w:color w:val="FF0000"/>
          <w:sz w:val="36"/>
          <w:szCs w:val="36"/>
          <w:lang w:val="en-US"/>
        </w:rPr>
        <w:t xml:space="preserve">Technical </w:t>
      </w:r>
      <w:r>
        <w:rPr>
          <w:b/>
          <w:bCs/>
          <w:color w:val="FF0000"/>
          <w:sz w:val="36"/>
          <w:szCs w:val="36"/>
          <w:lang w:val="en-US"/>
        </w:rPr>
        <w:t xml:space="preserve">requirements for media files</w:t>
      </w:r>
      <w:r/>
    </w:p>
    <w:p>
      <w:pPr>
        <w:ind w:firstLine="708"/>
        <w:rPr>
          <w:lang w:val="en-US"/>
        </w:rPr>
      </w:pPr>
      <w:r>
        <w:rPr>
          <w:lang w:val="en-US"/>
        </w:rPr>
        <w:t xml:space="preserve"> </w:t>
      </w:r>
      <w:r/>
    </w:p>
    <w:p>
      <w:pPr>
        <w:ind w:firstLine="708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Entuziastov highway, 2-3-1</w:t>
      </w:r>
      <w:r/>
    </w:p>
    <w:p>
      <w:pPr>
        <w:ind w:firstLine="708"/>
        <w:jc w:val="center"/>
        <w:rPr>
          <w:lang w:val="en-US"/>
        </w:rPr>
      </w:pPr>
      <w:r>
        <w:rPr>
          <w:b/>
          <w:bCs/>
          <w:lang w:val="en-US"/>
        </w:rPr>
        <w:t xml:space="preserve">(</w:t>
      </w:r>
      <w:r>
        <w:rPr>
          <w:b/>
          <w:bCs/>
          <w:lang w:val="en-US"/>
        </w:rPr>
        <w:t xml:space="preserve">68</w:t>
      </w:r>
      <w:r>
        <w:rPr>
          <w:b/>
          <w:bCs/>
          <w:lang w:val="en-US"/>
        </w:rPr>
        <w:t xml:space="preserve"> x </w:t>
      </w:r>
      <w:r>
        <w:rPr>
          <w:b/>
          <w:bCs/>
          <w:lang w:val="en-US"/>
        </w:rPr>
        <w:t xml:space="preserve">5</w:t>
      </w:r>
      <w:r>
        <w:rPr>
          <w:b/>
          <w:bCs/>
          <w:lang w:val="en-US"/>
        </w:rPr>
        <w:t xml:space="preserve"> m, </w:t>
      </w:r>
      <w:r>
        <w:rPr>
          <w:b/>
          <w:bCs/>
          <w:lang w:val="en-US"/>
        </w:rPr>
        <w:t xml:space="preserve">horizontal</w:t>
      </w:r>
      <w:r>
        <w:rPr>
          <w:b/>
          <w:bCs/>
          <w:lang w:val="en-US"/>
        </w:rPr>
        <w:t xml:space="preserve"> orientation)</w:t>
      </w:r>
      <w:r/>
    </w:p>
    <w:p>
      <w:pPr>
        <w:ind w:firstLine="708"/>
        <w:rPr>
          <w:lang w:val="en-US"/>
        </w:rPr>
      </w:pPr>
      <w:r>
        <w:rPr>
          <w:lang w:val="en-US"/>
        </w:rPr>
        <w:t xml:space="preserve"> </w:t>
      </w:r>
      <w:r/>
    </w:p>
    <w:p>
      <w:pPr>
        <w:ind w:firstLine="708"/>
        <w:rPr>
          <w:lang w:val="en-US"/>
        </w:rPr>
      </w:pPr>
      <w:r>
        <w:rPr>
          <w:lang w:val="en-US"/>
        </w:rPr>
        <w:t xml:space="preserve"> </w:t>
      </w:r>
      <w:r/>
    </w:p>
    <w:p>
      <w:pPr>
        <w:rPr>
          <w:lang w:val="en-US"/>
        </w:rPr>
      </w:pPr>
      <w:r>
        <w:rPr>
          <w:lang w:val="en-US"/>
        </w:rPr>
        <w:t xml:space="preserve">Pixel file size: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2176 </w:t>
      </w:r>
      <w:r>
        <w:rPr>
          <w:b/>
          <w:bCs/>
          <w:lang w:val="en-US"/>
        </w:rPr>
        <w:t xml:space="preserve">x</w:t>
      </w:r>
      <w:r>
        <w:rPr>
          <w:b/>
          <w:bCs/>
          <w:lang w:val="en-US"/>
        </w:rPr>
        <w:t xml:space="preserve"> 160</w:t>
      </w:r>
      <w:r>
        <w:rPr>
          <w:b/>
          <w:bCs/>
          <w:lang w:val="en-US"/>
        </w:rPr>
        <w:t xml:space="preserve"> pix</w:t>
      </w:r>
      <w:r/>
    </w:p>
    <w:p>
      <w:pPr>
        <w:rPr>
          <w:lang w:val="en-US"/>
        </w:rPr>
      </w:pPr>
      <w:r>
        <w:rPr>
          <w:lang w:val="en-US"/>
        </w:rPr>
        <w:t xml:space="preserve">70 dpi, RGB</w:t>
      </w:r>
      <w:r/>
    </w:p>
    <w:p>
      <w:pPr>
        <w:rPr>
          <w:lang w:val="en-US"/>
        </w:rPr>
      </w:pPr>
      <w:r>
        <w:rPr>
          <w:lang w:val="en-US"/>
        </w:rPr>
        <w:t xml:space="preserve">Static image file format – JPG, pixel should be as a quadrant (1:1)</w:t>
      </w:r>
      <w:r/>
    </w:p>
    <w:p>
      <w:pPr>
        <w:rPr>
          <w:lang w:val="en-US"/>
        </w:rPr>
      </w:pPr>
      <w:r>
        <w:rPr>
          <w:lang w:val="en-US"/>
        </w:rPr>
        <w:t xml:space="preserve">Dynamic video file format – avi, mp4, mov compressed by codecs mpeg4, h264, xvid. </w:t>
      </w:r>
      <w:r/>
    </w:p>
    <w:p>
      <w:pPr>
        <w:rPr>
          <w:lang w:val="en-US"/>
        </w:rPr>
      </w:pPr>
      <w:r>
        <w:rPr>
          <w:lang w:val="en-US"/>
        </w:rPr>
        <w:t xml:space="preserve">Pixel should be as a quadrant (1:1)</w:t>
      </w:r>
      <w:r/>
    </w:p>
    <w:p>
      <w:pPr>
        <w:rPr>
          <w:lang w:val="en-US"/>
        </w:rPr>
      </w:pPr>
      <w:r>
        <w:rPr>
          <w:lang w:val="en-US"/>
        </w:rPr>
        <w:t xml:space="preserve">Maximum bitrate - 6000 kbps.</w:t>
      </w:r>
      <w:r/>
    </w:p>
    <w:p>
      <w:pPr>
        <w:rPr>
          <w:lang w:val="en-US"/>
        </w:rPr>
      </w:pPr>
      <w:r>
        <w:rPr>
          <w:lang w:val="en-US"/>
        </w:rPr>
      </w:r>
      <w:r/>
    </w:p>
    <w:p>
      <w:pPr>
        <w:rPr>
          <w:lang w:val="en-US"/>
        </w:rPr>
      </w:pPr>
      <w:r>
        <w:rPr>
          <w:lang w:val="en-US"/>
        </w:rPr>
      </w:r>
      <w:r/>
    </w:p>
    <w:p>
      <w:pPr>
        <w:rPr>
          <w:color w:val="000000" w:themeColor="text1"/>
          <w:highlight w:val="none"/>
          <w:lang w:val="en-US"/>
        </w:rPr>
      </w:pPr>
      <w:r>
        <w:rPr>
          <w:color w:val="000000" w:themeColor="text1"/>
          <w:lang w:val="en-US"/>
        </w:rPr>
        <w:t xml:space="preserve">Black color and others dark colors is </w:t>
      </w:r>
      <w:r>
        <w:rPr>
          <w:color w:val="000000" w:themeColor="text1"/>
          <w:lang w:val="en-US"/>
        </w:rPr>
        <w:t xml:space="preserve">not recommended as a main background, because media-façade can be transparent in this black areas.</w:t>
      </w:r>
      <w:r/>
    </w:p>
    <w:p>
      <w:pPr>
        <w:rPr>
          <w:color w:val="000000"/>
          <w:lang w:val="en-US"/>
        </w:rPr>
      </w:pPr>
      <w:r>
        <w:rPr>
          <w:color w:val="000000"/>
          <w:lang w:val="en-US"/>
        </w:rPr>
      </w:r>
      <w:r>
        <w:rPr>
          <w:color w:val="000000"/>
          <w:lang w:val="en-US"/>
        </w:rPr>
      </w:r>
    </w:p>
    <w:p>
      <w:r>
        <w:rPr>
          <w:rStyle w:val="1_640"/>
          <w:b/>
          <w:color w:val="000000"/>
          <w:highlight w:val="none"/>
          <w:shd w:val="clear" w:color="auto" w:fill="ffffff"/>
          <w:lang w:val="en-US"/>
        </w:rPr>
        <w:t xml:space="preserve">You don’t need to make a special night static images, this media-facade shows video 24 hours in a row.</w:t>
      </w:r>
      <w:r>
        <w:rPr>
          <w:b/>
        </w:rPr>
      </w:r>
      <w:r/>
    </w:p>
    <w:p>
      <w:pPr>
        <w:rPr>
          <w:color w:val="000000"/>
          <w:lang w:val="en-US"/>
        </w:rPr>
      </w:pPr>
      <w:r>
        <w:rPr>
          <w:color w:val="000000" w:themeColor="text1"/>
          <w:highlight w:val="none"/>
          <w:lang w:val="en-US"/>
        </w:rPr>
      </w:r>
      <w:r>
        <w:rPr>
          <w:color w:val="000000" w:themeColor="text1"/>
          <w:highlight w:val="none"/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/>
    </w:p>
    <w:p>
      <w:pPr>
        <w:rPr>
          <w:lang w:val="en-US"/>
        </w:rPr>
      </w:pPr>
      <w:r>
        <w:rPr>
          <w:lang w:val="en-US"/>
        </w:rPr>
        <w:t xml:space="preserve">Recommended minimum height of text – 9 pix</w:t>
      </w:r>
      <w:r/>
    </w:p>
    <w:p>
      <w:pPr>
        <w:rPr>
          <w:lang w:val="en-US"/>
        </w:rPr>
      </w:pPr>
      <w:r>
        <w:rPr>
          <w:lang w:val="en-US"/>
        </w:rPr>
      </w:r>
      <w:r/>
    </w:p>
    <w:p>
      <w:pPr>
        <w:rPr>
          <w:rFonts w:ascii="pragmaticac" w:hAnsi="pragmaticac" w:cs="pragmaticac" w:eastAsia="pragmaticac"/>
          <w:lang w:val="en-US"/>
        </w:rPr>
      </w:pPr>
      <w:r>
        <w:rPr>
          <w:rFonts w:ascii="pragmaticac" w:hAnsi="pragmaticac" w:cs="pragmaticac" w:eastAsia="pragmaticac"/>
          <w:lang w:val="en-US"/>
        </w:rPr>
      </w:r>
      <w:r/>
    </w:p>
    <w:p>
      <w:pPr>
        <w:rPr>
          <w:rFonts w:ascii="pragmaticac" w:hAnsi="pragmaticac" w:cs="Helvetica"/>
          <w:lang w:val="en-US"/>
        </w:rPr>
      </w:pPr>
      <w:r>
        <w:rPr>
          <w:rFonts w:ascii="pragmaticac" w:hAnsi="pragmaticac" w:cs="Helvetica"/>
          <w:lang w:val="en-US"/>
        </w:rPr>
      </w:r>
      <w:r/>
    </w:p>
    <w:p>
      <w:pPr>
        <w:ind w:firstLine="708"/>
        <w:rPr>
          <w:lang w:val="en-US"/>
        </w:rPr>
      </w:pPr>
      <w:r>
        <w:rPr>
          <w:lang w:val="en-US"/>
        </w:rPr>
      </w:r>
      <w:r/>
    </w:p>
    <w:sectPr>
      <w:footnotePr/>
      <w:endnotePr/>
      <w:type w:val="nextPage"/>
      <w:pgSz w:w="11906" w:h="16838" w:orient="portrait"/>
      <w:pgMar w:top="180" w:right="850" w:bottom="180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pragmaticac">
    <w:panose1 w:val="05040102010807070707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44"/>
    <w:link w:val="63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44"/>
    <w:link w:val="63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44"/>
    <w:link w:val="63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44"/>
    <w:link w:val="63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44"/>
    <w:link w:val="63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44"/>
    <w:link w:val="64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44"/>
    <w:link w:val="6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44"/>
    <w:link w:val="64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44"/>
    <w:link w:val="64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44"/>
    <w:link w:val="658"/>
    <w:uiPriority w:val="10"/>
    <w:rPr>
      <w:sz w:val="48"/>
      <w:szCs w:val="48"/>
    </w:rPr>
  </w:style>
  <w:style w:type="character" w:styleId="35">
    <w:name w:val="Subtitle Char"/>
    <w:basedOn w:val="644"/>
    <w:link w:val="660"/>
    <w:uiPriority w:val="11"/>
    <w:rPr>
      <w:sz w:val="24"/>
      <w:szCs w:val="24"/>
    </w:rPr>
  </w:style>
  <w:style w:type="character" w:styleId="37">
    <w:name w:val="Quote Char"/>
    <w:link w:val="662"/>
    <w:uiPriority w:val="29"/>
    <w:rPr>
      <w:i/>
    </w:rPr>
  </w:style>
  <w:style w:type="character" w:styleId="39">
    <w:name w:val="Intense Quote Char"/>
    <w:link w:val="664"/>
    <w:uiPriority w:val="30"/>
    <w:rPr>
      <w:i/>
    </w:rPr>
  </w:style>
  <w:style w:type="character" w:styleId="45">
    <w:name w:val="Caption Char"/>
    <w:basedOn w:val="669"/>
    <w:link w:val="667"/>
    <w:uiPriority w:val="99"/>
  </w:style>
  <w:style w:type="character" w:styleId="174">
    <w:name w:val="Footnote Text Char"/>
    <w:link w:val="798"/>
    <w:uiPriority w:val="99"/>
    <w:rPr>
      <w:sz w:val="18"/>
    </w:rPr>
  </w:style>
  <w:style w:type="character" w:styleId="177">
    <w:name w:val="Endnote Text Char"/>
    <w:link w:val="801"/>
    <w:uiPriority w:val="99"/>
    <w:rPr>
      <w:sz w:val="20"/>
    </w:rPr>
  </w:style>
  <w:style w:type="paragraph" w:styleId="634" w:default="1">
    <w:name w:val="Normal"/>
    <w:qFormat/>
    <w:pPr>
      <w:spacing w:after="0" w:line="240" w:lineRule="auto"/>
    </w:pPr>
    <w:rPr>
      <w:sz w:val="24"/>
      <w:szCs w:val="24"/>
    </w:rPr>
  </w:style>
  <w:style w:type="paragraph" w:styleId="635">
    <w:name w:val="Heading 1"/>
    <w:basedOn w:val="634"/>
    <w:next w:val="634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36">
    <w:name w:val="Heading 2"/>
    <w:basedOn w:val="634"/>
    <w:next w:val="634"/>
    <w:link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37">
    <w:name w:val="Heading 3"/>
    <w:basedOn w:val="634"/>
    <w:next w:val="634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38">
    <w:name w:val="Heading 4"/>
    <w:basedOn w:val="634"/>
    <w:next w:val="634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39">
    <w:name w:val="Heading 5"/>
    <w:basedOn w:val="634"/>
    <w:next w:val="634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640">
    <w:name w:val="Heading 6"/>
    <w:basedOn w:val="634"/>
    <w:next w:val="634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641">
    <w:name w:val="Heading 7"/>
    <w:basedOn w:val="634"/>
    <w:next w:val="634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642">
    <w:name w:val="Heading 8"/>
    <w:basedOn w:val="634"/>
    <w:next w:val="634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643">
    <w:name w:val="Heading 9"/>
    <w:basedOn w:val="634"/>
    <w:next w:val="63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Заголовок 1 Знак"/>
    <w:basedOn w:val="644"/>
    <w:link w:val="635"/>
    <w:uiPriority w:val="9"/>
    <w:rPr>
      <w:rFonts w:ascii="Arial" w:hAnsi="Arial" w:cs="Arial" w:eastAsia="Arial"/>
      <w:sz w:val="40"/>
      <w:szCs w:val="40"/>
    </w:rPr>
  </w:style>
  <w:style w:type="character" w:styleId="648" w:customStyle="1">
    <w:name w:val="Заголовок 2 Знак"/>
    <w:basedOn w:val="644"/>
    <w:link w:val="636"/>
    <w:uiPriority w:val="9"/>
    <w:rPr>
      <w:rFonts w:ascii="Arial" w:hAnsi="Arial" w:cs="Arial" w:eastAsia="Arial"/>
      <w:sz w:val="34"/>
    </w:rPr>
  </w:style>
  <w:style w:type="character" w:styleId="649" w:customStyle="1">
    <w:name w:val="Заголовок 3 Знак"/>
    <w:basedOn w:val="644"/>
    <w:link w:val="637"/>
    <w:uiPriority w:val="9"/>
    <w:rPr>
      <w:rFonts w:ascii="Arial" w:hAnsi="Arial" w:cs="Arial" w:eastAsia="Arial"/>
      <w:sz w:val="30"/>
      <w:szCs w:val="30"/>
    </w:rPr>
  </w:style>
  <w:style w:type="character" w:styleId="650" w:customStyle="1">
    <w:name w:val="Заголовок 4 Знак"/>
    <w:basedOn w:val="644"/>
    <w:link w:val="638"/>
    <w:uiPriority w:val="9"/>
    <w:rPr>
      <w:rFonts w:ascii="Arial" w:hAnsi="Arial" w:cs="Arial" w:eastAsia="Arial"/>
      <w:b/>
      <w:bCs/>
      <w:sz w:val="26"/>
      <w:szCs w:val="26"/>
    </w:rPr>
  </w:style>
  <w:style w:type="character" w:styleId="651" w:customStyle="1">
    <w:name w:val="Заголовок 5 Знак"/>
    <w:basedOn w:val="644"/>
    <w:link w:val="639"/>
    <w:uiPriority w:val="9"/>
    <w:rPr>
      <w:rFonts w:ascii="Arial" w:hAnsi="Arial" w:cs="Arial" w:eastAsia="Arial"/>
      <w:b/>
      <w:bCs/>
      <w:sz w:val="24"/>
      <w:szCs w:val="24"/>
    </w:rPr>
  </w:style>
  <w:style w:type="character" w:styleId="652" w:customStyle="1">
    <w:name w:val="Заголовок 6 Знак"/>
    <w:basedOn w:val="644"/>
    <w:link w:val="640"/>
    <w:uiPriority w:val="9"/>
    <w:rPr>
      <w:rFonts w:ascii="Arial" w:hAnsi="Arial" w:cs="Arial" w:eastAsia="Arial"/>
      <w:b/>
      <w:bCs/>
      <w:sz w:val="22"/>
      <w:szCs w:val="22"/>
    </w:rPr>
  </w:style>
  <w:style w:type="character" w:styleId="653" w:customStyle="1">
    <w:name w:val="Заголовок 7 Знак"/>
    <w:basedOn w:val="644"/>
    <w:link w:val="6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4" w:customStyle="1">
    <w:name w:val="Заголовок 8 Знак"/>
    <w:basedOn w:val="644"/>
    <w:link w:val="642"/>
    <w:uiPriority w:val="9"/>
    <w:rPr>
      <w:rFonts w:ascii="Arial" w:hAnsi="Arial" w:cs="Arial" w:eastAsia="Arial"/>
      <w:i/>
      <w:iCs/>
      <w:sz w:val="22"/>
      <w:szCs w:val="22"/>
    </w:rPr>
  </w:style>
  <w:style w:type="character" w:styleId="655" w:customStyle="1">
    <w:name w:val="Заголовок 9 Знак"/>
    <w:basedOn w:val="644"/>
    <w:link w:val="643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List Paragraph"/>
    <w:basedOn w:val="634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after="0" w:line="240" w:lineRule="auto"/>
    </w:pPr>
  </w:style>
  <w:style w:type="paragraph" w:styleId="658">
    <w:name w:val="Title"/>
    <w:basedOn w:val="634"/>
    <w:next w:val="634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 w:customStyle="1">
    <w:name w:val="Заголовок Знак"/>
    <w:basedOn w:val="644"/>
    <w:link w:val="658"/>
    <w:uiPriority w:val="10"/>
    <w:rPr>
      <w:sz w:val="48"/>
      <w:szCs w:val="48"/>
    </w:rPr>
  </w:style>
  <w:style w:type="paragraph" w:styleId="660">
    <w:name w:val="Subtitle"/>
    <w:basedOn w:val="634"/>
    <w:next w:val="634"/>
    <w:link w:val="661"/>
    <w:uiPriority w:val="11"/>
    <w:qFormat/>
    <w:pPr>
      <w:spacing w:before="200" w:after="200"/>
    </w:pPr>
  </w:style>
  <w:style w:type="character" w:styleId="661" w:customStyle="1">
    <w:name w:val="Подзаголовок Знак"/>
    <w:basedOn w:val="644"/>
    <w:link w:val="660"/>
    <w:uiPriority w:val="11"/>
    <w:rPr>
      <w:sz w:val="24"/>
      <w:szCs w:val="24"/>
    </w:rPr>
  </w:style>
  <w:style w:type="paragraph" w:styleId="662">
    <w:name w:val="Quote"/>
    <w:basedOn w:val="634"/>
    <w:next w:val="634"/>
    <w:link w:val="663"/>
    <w:uiPriority w:val="29"/>
    <w:qFormat/>
    <w:pPr>
      <w:ind w:left="720" w:right="720"/>
    </w:pPr>
    <w:rPr>
      <w:i/>
    </w:rPr>
  </w:style>
  <w:style w:type="character" w:styleId="663" w:customStyle="1">
    <w:name w:val="Цитата 2 Знак"/>
    <w:link w:val="662"/>
    <w:uiPriority w:val="29"/>
    <w:rPr>
      <w:i/>
    </w:rPr>
  </w:style>
  <w:style w:type="paragraph" w:styleId="664">
    <w:name w:val="Intense Quote"/>
    <w:basedOn w:val="634"/>
    <w:next w:val="634"/>
    <w:link w:val="6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 w:customStyle="1">
    <w:name w:val="Выделенная цитата Знак"/>
    <w:link w:val="664"/>
    <w:uiPriority w:val="30"/>
    <w:rPr>
      <w:i/>
    </w:rPr>
  </w:style>
  <w:style w:type="character" w:styleId="666" w:customStyle="1">
    <w:name w:val="Header Char"/>
    <w:basedOn w:val="644"/>
    <w:uiPriority w:val="99"/>
  </w:style>
  <w:style w:type="paragraph" w:styleId="667">
    <w:name w:val="Footer"/>
    <w:basedOn w:val="634"/>
    <w:link w:val="67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68" w:customStyle="1">
    <w:name w:val="Footer Char"/>
    <w:basedOn w:val="644"/>
    <w:uiPriority w:val="99"/>
  </w:style>
  <w:style w:type="paragraph" w:styleId="669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 w:customStyle="1">
    <w:name w:val="Нижний колонтитул Знак"/>
    <w:link w:val="667"/>
    <w:uiPriority w:val="99"/>
  </w:style>
  <w:style w:type="table" w:styleId="671">
    <w:name w:val="Table Grid"/>
    <w:basedOn w:val="6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2" w:customStyle="1">
    <w:name w:val="Table Grid Light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3">
    <w:name w:val="Plain Table 1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6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0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1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2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3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4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5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6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07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blStylePr w:type="band1Horz">
      <w:tcPr>
        <w:shd w:val="clear" w:color="aec4e0" w:themeColor="accent1" w:themeTint="75" w:fill="auto"/>
      </w:tcPr>
    </w:tblStylePr>
    <w:tblStylePr w:type="band1Vert">
      <w:tcPr>
        <w:shd w:val="clear" w:color="aec4e0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blStylePr w:type="band1Horz">
      <w:tcPr>
        <w:shd w:val="clear" w:color="e2aead" w:themeColor="accent2" w:themeTint="75" w:fill="auto"/>
      </w:tcPr>
    </w:tblStylePr>
    <w:tblStylePr w:type="band1Vert">
      <w:tcPr>
        <w:shd w:val="clear" w:color="e2aead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blStylePr w:type="band1Horz">
      <w:tcPr>
        <w:shd w:val="clear" w:color="d0dfb2" w:themeColor="accent3" w:themeTint="75" w:fill="auto"/>
      </w:tcPr>
    </w:tblStylePr>
    <w:tblStylePr w:type="band1Vert">
      <w:tcPr>
        <w:shd w:val="clear" w:color="d0dfb2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blStylePr w:type="band1Horz">
      <w:tcPr>
        <w:shd w:val="clear" w:color="c4b7d4" w:themeColor="accent4" w:themeTint="75" w:fill="auto"/>
      </w:tcPr>
    </w:tblStylePr>
    <w:tblStylePr w:type="band1Vert">
      <w:tcPr>
        <w:shd w:val="clear" w:color="c4b7d4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blStylePr w:type="band1Horz">
      <w:tcPr>
        <w:shd w:val="clear" w:color="acd8e4" w:themeColor="accent5" w:themeTint="75" w:fill="auto"/>
      </w:tcPr>
    </w:tblStylePr>
    <w:tblStylePr w:type="band1Vert">
      <w:tcPr>
        <w:shd w:val="clear" w:color="acd8e4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blStylePr w:type="band1Horz">
      <w:tcPr>
        <w:shd w:val="clear" w:color="fbceaa" w:themeColor="accent6" w:themeTint="75" w:fill="auto"/>
      </w:tcPr>
    </w:tblStylePr>
    <w:tblStylePr w:type="band1Vert">
      <w:tcPr>
        <w:shd w:val="clear" w:color="fbceaa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</w:style>
  <w:style w:type="table" w:styleId="713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4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5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6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17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18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19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0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1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auto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2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3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auto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4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5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auto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6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auto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7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5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1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blStylePr w:type="band1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blStylePr w:type="band1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blStylePr w:type="band1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blStylePr w:type="band1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blStylePr w:type="band1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blStylePr w:type="band1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3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4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66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68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69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auto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auto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auto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auto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auto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777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778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779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780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781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782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783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784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785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786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787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788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789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790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1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2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3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4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5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6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797">
    <w:name w:val="Hyperlink"/>
    <w:uiPriority w:val="99"/>
    <w:unhideWhenUsed/>
    <w:rPr>
      <w:color w:val="0000FF" w:themeColor="hyperlink"/>
      <w:u w:val="single"/>
    </w:rPr>
  </w:style>
  <w:style w:type="paragraph" w:styleId="798">
    <w:name w:val="footnote text"/>
    <w:basedOn w:val="634"/>
    <w:link w:val="799"/>
    <w:uiPriority w:val="99"/>
    <w:semiHidden/>
    <w:unhideWhenUsed/>
    <w:pPr>
      <w:spacing w:after="40"/>
    </w:pPr>
    <w:rPr>
      <w:sz w:val="18"/>
    </w:rPr>
  </w:style>
  <w:style w:type="character" w:styleId="799" w:customStyle="1">
    <w:name w:val="Текст сноски Знак"/>
    <w:link w:val="798"/>
    <w:uiPriority w:val="99"/>
    <w:rPr>
      <w:sz w:val="18"/>
    </w:rPr>
  </w:style>
  <w:style w:type="character" w:styleId="800">
    <w:name w:val="footnote reference"/>
    <w:basedOn w:val="644"/>
    <w:uiPriority w:val="99"/>
    <w:unhideWhenUsed/>
    <w:rPr>
      <w:vertAlign w:val="superscript"/>
    </w:rPr>
  </w:style>
  <w:style w:type="paragraph" w:styleId="801">
    <w:name w:val="endnote text"/>
    <w:basedOn w:val="634"/>
    <w:link w:val="802"/>
    <w:uiPriority w:val="99"/>
    <w:semiHidden/>
    <w:unhideWhenUsed/>
    <w:rPr>
      <w:sz w:val="20"/>
    </w:rPr>
  </w:style>
  <w:style w:type="character" w:styleId="802" w:customStyle="1">
    <w:name w:val="Текст концевой сноски Знак"/>
    <w:link w:val="801"/>
    <w:uiPriority w:val="99"/>
    <w:rPr>
      <w:sz w:val="20"/>
    </w:rPr>
  </w:style>
  <w:style w:type="character" w:styleId="803">
    <w:name w:val="endnote reference"/>
    <w:basedOn w:val="644"/>
    <w:uiPriority w:val="99"/>
    <w:semiHidden/>
    <w:unhideWhenUsed/>
    <w:rPr>
      <w:vertAlign w:val="superscript"/>
    </w:rPr>
  </w:style>
  <w:style w:type="paragraph" w:styleId="804">
    <w:name w:val="toc 1"/>
    <w:basedOn w:val="634"/>
    <w:next w:val="634"/>
    <w:uiPriority w:val="39"/>
    <w:unhideWhenUsed/>
    <w:pPr>
      <w:spacing w:after="57"/>
    </w:pPr>
  </w:style>
  <w:style w:type="paragraph" w:styleId="805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6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7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8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09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10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1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2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3">
    <w:name w:val="TOC Heading"/>
    <w:uiPriority w:val="39"/>
    <w:unhideWhenUsed/>
  </w:style>
  <w:style w:type="paragraph" w:styleId="814">
    <w:name w:val="table of figures"/>
    <w:basedOn w:val="634"/>
    <w:next w:val="634"/>
    <w:uiPriority w:val="99"/>
    <w:unhideWhenUsed/>
  </w:style>
  <w:style w:type="paragraph" w:styleId="815">
    <w:name w:val="Header"/>
    <w:basedOn w:val="634"/>
    <w:link w:val="816"/>
    <w:uiPriority w:val="99"/>
    <w:pPr>
      <w:tabs>
        <w:tab w:val="center" w:pos="4677" w:leader="none"/>
        <w:tab w:val="right" w:pos="9355" w:leader="none"/>
      </w:tabs>
    </w:pPr>
    <w:rPr>
      <w:rFonts w:ascii="Tahoma" w:hAnsi="Tahoma" w:cs="Tahoma"/>
    </w:rPr>
  </w:style>
  <w:style w:type="character" w:styleId="816" w:customStyle="1">
    <w:name w:val="Верхний колонтитул Знак"/>
    <w:basedOn w:val="644"/>
    <w:link w:val="815"/>
    <w:uiPriority w:val="99"/>
    <w:semiHidden/>
    <w:rPr>
      <w:rFonts w:cs="Times New Roman"/>
      <w:sz w:val="24"/>
      <w:szCs w:val="24"/>
    </w:rPr>
  </w:style>
  <w:style w:type="character" w:styleId="1_640" w:customStyle="1">
    <w:name w:val="eop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 Феликс</cp:lastModifiedBy>
  <cp:revision>4</cp:revision>
  <dcterms:created xsi:type="dcterms:W3CDTF">2022-06-02T13:05:00Z</dcterms:created>
  <dcterms:modified xsi:type="dcterms:W3CDTF">2022-10-03T12:12:22Z</dcterms:modified>
</cp:coreProperties>
</file>