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B1" w:rsidRPr="00AF6DD3" w:rsidRDefault="00424BB1" w:rsidP="00424BB1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DA6BB6" w:rsidRPr="00AF6DD3" w:rsidRDefault="00DA6BB6" w:rsidP="00424BB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6DD3" w:rsidRPr="00A95446" w:rsidRDefault="00AF6DD3" w:rsidP="00424B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21262" w:rsidRPr="00A95446" w:rsidRDefault="00621262" w:rsidP="00DA6BB6">
      <w:pPr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AF6DD3" w:rsidRDefault="00AF6DD3" w:rsidP="0062126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A6BB6" w:rsidRPr="00AF6DD3" w:rsidRDefault="00DA6BB6" w:rsidP="006212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6DD3">
        <w:rPr>
          <w:rFonts w:ascii="Times New Roman" w:hAnsi="Times New Roman" w:cs="Times New Roman"/>
          <w:b/>
          <w:sz w:val="22"/>
          <w:szCs w:val="22"/>
        </w:rPr>
        <w:t xml:space="preserve">Экран в г. </w:t>
      </w:r>
      <w:bookmarkStart w:id="0" w:name="_GoBack"/>
      <w:r w:rsidRPr="00AF6DD3">
        <w:rPr>
          <w:rFonts w:ascii="Times New Roman" w:hAnsi="Times New Roman" w:cs="Times New Roman"/>
          <w:b/>
          <w:sz w:val="22"/>
          <w:szCs w:val="22"/>
        </w:rPr>
        <w:t>Нытва (Пермский край), К. Маркса напротив парка ЦКиД</w:t>
      </w:r>
      <w:bookmarkEnd w:id="0"/>
    </w:p>
    <w:p w:rsidR="00DA6BB6" w:rsidRPr="00AF6DD3" w:rsidRDefault="00621262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В</w:t>
      </w:r>
      <w:r w:rsidR="00DA6BB6" w:rsidRPr="00AF6DD3">
        <w:rPr>
          <w:rFonts w:ascii="Times New Roman" w:hAnsi="Times New Roman" w:cs="Times New Roman"/>
          <w:sz w:val="22"/>
          <w:szCs w:val="22"/>
        </w:rPr>
        <w:t xml:space="preserve">идеоролик с соотношением сторон (4:3) </w:t>
      </w:r>
    </w:p>
    <w:p w:rsidR="00AF6DD3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Разрешением не менее 1280X960 пикселей.</w:t>
      </w:r>
    </w:p>
    <w:p w:rsidR="00621262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 </w:t>
      </w:r>
      <w:r w:rsidR="00621262" w:rsidRPr="00AF6DD3">
        <w:rPr>
          <w:rFonts w:ascii="Times New Roman" w:hAnsi="Times New Roman" w:cs="Times New Roman"/>
          <w:sz w:val="22"/>
          <w:szCs w:val="22"/>
        </w:rPr>
        <w:t xml:space="preserve">- </w:t>
      </w:r>
      <w:r w:rsidRPr="00AF6DD3">
        <w:rPr>
          <w:rFonts w:ascii="Times New Roman" w:hAnsi="Times New Roman" w:cs="Times New Roman"/>
          <w:sz w:val="22"/>
          <w:szCs w:val="22"/>
        </w:rPr>
        <w:t xml:space="preserve">Расширения файлов (с используемыми кодеками): </w:t>
      </w:r>
    </w:p>
    <w:p w:rsidR="00621262" w:rsidRPr="00AF6DD3" w:rsidRDefault="00DA6BB6" w:rsidP="00DA6BB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F6DD3">
        <w:rPr>
          <w:rFonts w:ascii="Times New Roman" w:hAnsi="Times New Roman" w:cs="Times New Roman"/>
          <w:sz w:val="22"/>
          <w:szCs w:val="22"/>
          <w:lang w:val="en-US"/>
        </w:rPr>
        <w:t xml:space="preserve">- avi (DivX, Mpeg4, h.264) - mp4 (DivX, Mpeg4, h.264) </w:t>
      </w:r>
    </w:p>
    <w:p w:rsidR="00621262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!!! Допускается хронометраж ролика (заставка) до 15 секунд. </w:t>
      </w:r>
    </w:p>
    <w:p w:rsidR="00621262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Качество ролика: • битрейт – не менее 8-10 mbps </w:t>
      </w:r>
    </w:p>
    <w:p w:rsidR="00621262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При размещении макетов в формате JPG </w:t>
      </w:r>
    </w:p>
    <w:p w:rsidR="00621262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- Техническое требование должно быть такое же, как у видеороликов. </w:t>
      </w:r>
    </w:p>
    <w:p w:rsidR="00621262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Во избежание появления видимых артефактов не принимаются видеоматериалы меньше 720 пикселей шириной </w:t>
      </w:r>
    </w:p>
    <w:p w:rsidR="00AF6DD3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Рекомендуемый объем файла – от 5 до 50 мб. </w:t>
      </w:r>
    </w:p>
    <w:p w:rsidR="00621262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В случае, когда использованы специальные кодеки – их необходимо предоставить вместе с видеоматериалами. </w:t>
      </w:r>
    </w:p>
    <w:p w:rsidR="00424BB1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• Частота кадров 25 в секунду.</w:t>
      </w:r>
    </w:p>
    <w:p w:rsidR="00424BB1" w:rsidRPr="00AF6DD3" w:rsidRDefault="00424BB1" w:rsidP="00424BB1">
      <w:pPr>
        <w:rPr>
          <w:rFonts w:ascii="Times New Roman" w:hAnsi="Times New Roman" w:cs="Times New Roman"/>
          <w:sz w:val="22"/>
          <w:szCs w:val="22"/>
        </w:rPr>
      </w:pPr>
    </w:p>
    <w:p w:rsidR="00DA6BB6" w:rsidRPr="00AF6DD3" w:rsidRDefault="00DA6BB6" w:rsidP="00424BB1">
      <w:pPr>
        <w:rPr>
          <w:rFonts w:ascii="Times New Roman" w:hAnsi="Times New Roman" w:cs="Times New Roman"/>
          <w:sz w:val="22"/>
          <w:szCs w:val="22"/>
        </w:rPr>
      </w:pPr>
    </w:p>
    <w:p w:rsidR="00DA6BB6" w:rsidRPr="00AF6DD3" w:rsidRDefault="00DA6BB6" w:rsidP="00424BB1">
      <w:pPr>
        <w:rPr>
          <w:rFonts w:ascii="Times New Roman" w:hAnsi="Times New Roman" w:cs="Times New Roman"/>
          <w:sz w:val="22"/>
          <w:szCs w:val="22"/>
        </w:rPr>
      </w:pPr>
    </w:p>
    <w:p w:rsidR="00DA6BB6" w:rsidRPr="00AF6DD3" w:rsidRDefault="00DA6BB6" w:rsidP="00424BB1">
      <w:pPr>
        <w:rPr>
          <w:rFonts w:ascii="Times New Roman" w:hAnsi="Times New Roman" w:cs="Times New Roman"/>
          <w:sz w:val="22"/>
          <w:szCs w:val="22"/>
        </w:rPr>
      </w:pPr>
    </w:p>
    <w:p w:rsidR="00A34E73" w:rsidRPr="00AF6DD3" w:rsidRDefault="00A34E73" w:rsidP="007634EE">
      <w:pPr>
        <w:rPr>
          <w:rFonts w:ascii="Times New Roman" w:hAnsi="Times New Roman" w:cs="Times New Roman"/>
          <w:sz w:val="22"/>
          <w:szCs w:val="22"/>
        </w:rPr>
      </w:pPr>
    </w:p>
    <w:sectPr w:rsidR="00A34E73" w:rsidRPr="00AF6DD3" w:rsidSect="00DB760F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A6"/>
    <w:rsid w:val="00245F5E"/>
    <w:rsid w:val="00331952"/>
    <w:rsid w:val="00424BB1"/>
    <w:rsid w:val="0060559A"/>
    <w:rsid w:val="00621262"/>
    <w:rsid w:val="007634EE"/>
    <w:rsid w:val="00780AC7"/>
    <w:rsid w:val="00805400"/>
    <w:rsid w:val="008B73FC"/>
    <w:rsid w:val="00A34E73"/>
    <w:rsid w:val="00A95446"/>
    <w:rsid w:val="00AF6DD3"/>
    <w:rsid w:val="00B32A32"/>
    <w:rsid w:val="00BE524F"/>
    <w:rsid w:val="00CE4634"/>
    <w:rsid w:val="00DA6BB6"/>
    <w:rsid w:val="00DB760F"/>
    <w:rsid w:val="00E125C2"/>
    <w:rsid w:val="00E22BF4"/>
    <w:rsid w:val="00F758A6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007E4-2FF6-4418-905B-2DC3C233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3F3E-34FA-422B-8874-A1E14DED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Майорова Ирина</cp:lastModifiedBy>
  <cp:revision>2</cp:revision>
  <dcterms:created xsi:type="dcterms:W3CDTF">2026-03-18T07:20:00Z</dcterms:created>
  <dcterms:modified xsi:type="dcterms:W3CDTF">2026-03-18T07:20:00Z</dcterms:modified>
</cp:coreProperties>
</file>