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18C" w:rsidRDefault="0001018C" w:rsidP="0001018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ТЕХНИЧЕСКИЕ ТРЕБОВАНИЯ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01018C" w:rsidRDefault="0001018C" w:rsidP="0001018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 РЕКЛАМНО-ИНФОРМАЦИОННОМУ МАТЕРИАЛУ (РИМ)</w:t>
      </w:r>
    </w:p>
    <w:p w:rsidR="0001018C" w:rsidRDefault="0001018C" w:rsidP="000101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521" w:type="dxa"/>
        <w:tblInd w:w="113" w:type="dxa"/>
        <w:tblLook w:val="04A0" w:firstRow="1" w:lastRow="0" w:firstColumn="1" w:lastColumn="0" w:noHBand="0" w:noVBand="1"/>
      </w:tblPr>
      <w:tblGrid>
        <w:gridCol w:w="436"/>
        <w:gridCol w:w="4305"/>
        <w:gridCol w:w="4780"/>
      </w:tblGrid>
      <w:tr w:rsidR="0001018C" w:rsidTr="00B65274">
        <w:trPr>
          <w:trHeight w:val="29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018C" w:rsidRDefault="0001018C" w:rsidP="00B65274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018C" w:rsidRDefault="0001018C" w:rsidP="00B65274">
            <w:pPr>
              <w:suppressAutoHyphens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ФОРМАТ РК: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018C" w:rsidRDefault="0001018C" w:rsidP="00B65274">
            <w:pPr>
              <w:suppressAutoHyphens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15х5м</w:t>
            </w:r>
          </w:p>
        </w:tc>
      </w:tr>
      <w:tr w:rsidR="0001018C" w:rsidTr="00B65274">
        <w:trPr>
          <w:trHeight w:val="291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018C" w:rsidRDefault="0001018C" w:rsidP="00B65274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018C" w:rsidRDefault="0001018C" w:rsidP="00B65274">
            <w:pPr>
              <w:suppressAutoHyphens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Разрешение экрана: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018C" w:rsidRDefault="0001018C" w:rsidP="00B65274">
            <w:pPr>
              <w:suppressAutoHyphens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1800х6000</w:t>
            </w:r>
          </w:p>
        </w:tc>
      </w:tr>
      <w:tr w:rsidR="0001018C" w:rsidTr="00B65274">
        <w:trPr>
          <w:trHeight w:val="291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018C" w:rsidRDefault="0001018C" w:rsidP="00B65274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018C" w:rsidRDefault="0001018C" w:rsidP="00B65274">
            <w:pPr>
              <w:suppressAutoHyphens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Формат видео: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018C" w:rsidRDefault="0001018C" w:rsidP="00B65274">
            <w:pPr>
              <w:suppressAutoHyphens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mp4</w:t>
            </w:r>
          </w:p>
        </w:tc>
      </w:tr>
      <w:tr w:rsidR="0001018C" w:rsidTr="00B65274">
        <w:trPr>
          <w:trHeight w:val="291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018C" w:rsidRDefault="0001018C" w:rsidP="00B65274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018C" w:rsidRDefault="0001018C" w:rsidP="00B65274">
            <w:pPr>
              <w:suppressAutoHyphens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Аудио: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018C" w:rsidRDefault="0001018C" w:rsidP="00B65274">
            <w:pPr>
              <w:suppressAutoHyphens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01018C" w:rsidTr="00B65274">
        <w:trPr>
          <w:trHeight w:val="291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018C" w:rsidRDefault="0001018C" w:rsidP="00B65274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018C" w:rsidRDefault="0001018C" w:rsidP="00B65274">
            <w:pPr>
              <w:suppressAutoHyphens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Пиксели: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018C" w:rsidRDefault="0001018C" w:rsidP="00B65274">
            <w:pPr>
              <w:suppressAutoHyphens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8 мм</w:t>
            </w:r>
          </w:p>
        </w:tc>
      </w:tr>
      <w:tr w:rsidR="0001018C" w:rsidTr="00B65274">
        <w:trPr>
          <w:trHeight w:val="291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018C" w:rsidRDefault="0001018C" w:rsidP="00B65274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018C" w:rsidRDefault="0001018C" w:rsidP="00B65274">
            <w:pPr>
              <w:suppressAutoHyphens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Видеокодеки: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018C" w:rsidRDefault="0001018C" w:rsidP="00B65274">
            <w:pPr>
              <w:suppressAutoHyphens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mp4</w:t>
            </w:r>
          </w:p>
        </w:tc>
      </w:tr>
      <w:tr w:rsidR="0001018C" w:rsidTr="00B65274">
        <w:trPr>
          <w:trHeight w:val="291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018C" w:rsidRDefault="0001018C" w:rsidP="00B65274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018C" w:rsidRDefault="0001018C" w:rsidP="00B65274">
            <w:pPr>
              <w:suppressAutoHyphens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Частота кадров: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018C" w:rsidRDefault="0001018C" w:rsidP="00B65274">
            <w:pPr>
              <w:suppressAutoHyphens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25-30</w:t>
            </w:r>
          </w:p>
        </w:tc>
      </w:tr>
      <w:tr w:rsidR="0001018C" w:rsidTr="00B65274">
        <w:trPr>
          <w:trHeight w:val="291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018C" w:rsidRDefault="0001018C" w:rsidP="00B65274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018C" w:rsidRDefault="0001018C" w:rsidP="00B65274">
            <w:pPr>
              <w:suppressAutoHyphens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Продолжительность: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018C" w:rsidRDefault="0001018C" w:rsidP="00B65274">
            <w:pPr>
              <w:suppressAutoHyphens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5/10 сек</w:t>
            </w:r>
          </w:p>
        </w:tc>
      </w:tr>
      <w:tr w:rsidR="0001018C" w:rsidTr="00B65274">
        <w:trPr>
          <w:trHeight w:val="291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018C" w:rsidRDefault="0001018C" w:rsidP="00B65274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018C" w:rsidRDefault="0001018C" w:rsidP="00B65274">
            <w:pPr>
              <w:suppressAutoHyphens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Формат статичного контента: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1018C" w:rsidRDefault="0001018C" w:rsidP="00B65274">
            <w:pPr>
              <w:suppressAutoHyphens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jpg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png</w:t>
            </w:r>
            <w:proofErr w:type="spellEnd"/>
          </w:p>
        </w:tc>
      </w:tr>
      <w:tr w:rsidR="0001018C" w:rsidTr="00B65274">
        <w:trPr>
          <w:trHeight w:val="291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018C" w:rsidRDefault="0001018C" w:rsidP="00B65274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018C" w:rsidRDefault="0001018C" w:rsidP="00B65274">
            <w:pPr>
              <w:suppressAutoHyphens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Размер( вес) файла: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018C" w:rsidRDefault="0001018C" w:rsidP="00B65274">
            <w:pPr>
              <w:suppressAutoHyphens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мб</w:t>
            </w:r>
            <w:proofErr w:type="spellEnd"/>
          </w:p>
        </w:tc>
      </w:tr>
      <w:tr w:rsidR="0001018C" w:rsidTr="00B65274">
        <w:trPr>
          <w:trHeight w:val="291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018C" w:rsidRDefault="0001018C" w:rsidP="00B65274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018C" w:rsidRDefault="0001018C" w:rsidP="00B65274">
            <w:pPr>
              <w:suppressAutoHyphens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Минимальная высота букв: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01018C" w:rsidRDefault="0001018C" w:rsidP="00B65274">
            <w:pPr>
              <w:suppressAutoHyphens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px</w:t>
            </w:r>
            <w:proofErr w:type="spellEnd"/>
          </w:p>
        </w:tc>
      </w:tr>
      <w:tr w:rsidR="0001018C" w:rsidTr="00B65274">
        <w:trPr>
          <w:trHeight w:val="1983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018C" w:rsidRDefault="0001018C" w:rsidP="00B65274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018C" w:rsidRDefault="0001018C" w:rsidP="00B65274">
            <w:pPr>
              <w:suppressAutoHyphens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Дополнительно: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018C" w:rsidRDefault="0001018C" w:rsidP="00B65274">
            <w:pPr>
              <w:suppressAutoHyphens w:val="0"/>
              <w:spacing w:after="24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Не принимаются материалы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br/>
              <w:t>- Несоответствующие заявленному разрешению и формату экрана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br/>
              <w:t>- С искажённым (растянутым или сжатым) изображением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br/>
              <w:t>- С нечитаемым текстом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br/>
              <w:t>- В форматах, не указанных выше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br/>
              <w:t>- Со звуком</w:t>
            </w:r>
          </w:p>
        </w:tc>
      </w:tr>
      <w:tr w:rsidR="0001018C" w:rsidTr="00B65274">
        <w:trPr>
          <w:trHeight w:val="1983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018C" w:rsidRDefault="0001018C" w:rsidP="00B65274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018C" w:rsidRDefault="0001018C" w:rsidP="00B65274">
            <w:pPr>
              <w:suppressAutoHyphens w:val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Прочие особенности, ограничения.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Например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ru-RU"/>
              </w:rPr>
              <w:t>: не все расширения файлов читаются, запуск строго в определенное время суток, особый формат ролика, особый формат картинок, максимальный размер ролика и т.п. На все вопросы прошу написать ответы отдельно по каждому экрану если экранов несколько.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018C" w:rsidRDefault="0001018C" w:rsidP="00B65274">
            <w:pPr>
              <w:suppressAutoHyphens w:val="0"/>
              <w:spacing w:after="24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Требования к размещаемым материалам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br/>
              <w:t>- Не допускается использование белого фона. Вместо белого используйте "почти белый" - #F0F0F0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br/>
              <w:t>- Запрещены резкие и динамичные смены изображений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br/>
              <w:t>- Запрещено звуковое сопровождение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br/>
              <w:t>- Текстовая информация должна быть читаемой и хорошо восприниматься на расстоянии</w:t>
            </w:r>
          </w:p>
        </w:tc>
      </w:tr>
    </w:tbl>
    <w:p w:rsidR="005B1C32" w:rsidRDefault="005B1C32">
      <w:bookmarkStart w:id="0" w:name="_GoBack"/>
      <w:bookmarkEnd w:id="0"/>
    </w:p>
    <w:sectPr w:rsidR="005B1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8C"/>
    <w:rsid w:val="0001018C"/>
    <w:rsid w:val="005B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DA3A2-24FB-458D-9CDA-1E2A9F2C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18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2026-04-17T09:00:00Z</dcterms:created>
  <dcterms:modified xsi:type="dcterms:W3CDTF">2026-04-17T09:01:00Z</dcterms:modified>
</cp:coreProperties>
</file>